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576"/>
        <w:tblW w:w="14737" w:type="dxa"/>
        <w:tblLayout w:type="fixed"/>
        <w:tblLook w:val="04A0" w:firstRow="1" w:lastRow="0" w:firstColumn="1" w:lastColumn="0" w:noHBand="0" w:noVBand="1"/>
      </w:tblPr>
      <w:tblGrid>
        <w:gridCol w:w="1560"/>
        <w:gridCol w:w="5381"/>
        <w:gridCol w:w="1276"/>
        <w:gridCol w:w="992"/>
        <w:gridCol w:w="1276"/>
        <w:gridCol w:w="850"/>
        <w:gridCol w:w="1276"/>
        <w:gridCol w:w="567"/>
        <w:gridCol w:w="1559"/>
      </w:tblGrid>
      <w:tr w:rsidR="00CD09B1" w:rsidRPr="00E266D7" w14:paraId="64CDF328" w14:textId="77777777" w:rsidTr="0055452B">
        <w:tc>
          <w:tcPr>
            <w:tcW w:w="1560" w:type="dxa"/>
          </w:tcPr>
          <w:p w14:paraId="095597E2" w14:textId="77777777" w:rsidR="00CD09B1" w:rsidRPr="00B85CF4" w:rsidRDefault="00CD09B1" w:rsidP="00D113C6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  <w:lang w:val="en-IE"/>
              </w:rPr>
            </w:pPr>
          </w:p>
        </w:tc>
        <w:tc>
          <w:tcPr>
            <w:tcW w:w="5381" w:type="dxa"/>
          </w:tcPr>
          <w:p w14:paraId="33B05C2C" w14:textId="77777777" w:rsidR="00CD09B1" w:rsidRPr="00E266D7" w:rsidRDefault="00CD09B1" w:rsidP="00D113C6">
            <w:pPr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FCCC344" w14:textId="77777777" w:rsidR="00CD09B1" w:rsidRPr="00E266D7" w:rsidRDefault="00CD09B1" w:rsidP="00D113C6">
            <w:pPr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VOTES FOR</w:t>
            </w:r>
          </w:p>
        </w:tc>
        <w:tc>
          <w:tcPr>
            <w:tcW w:w="2126" w:type="dxa"/>
            <w:gridSpan w:val="2"/>
          </w:tcPr>
          <w:p w14:paraId="3D6BB72C" w14:textId="77777777" w:rsidR="00CD09B1" w:rsidRPr="00E266D7" w:rsidRDefault="00CD09B1" w:rsidP="00D113C6">
            <w:pPr>
              <w:ind w:left="58" w:hanging="58"/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VOTES AGAINST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5EDC4D" w14:textId="77777777" w:rsidR="00CD09B1" w:rsidRPr="00E266D7" w:rsidRDefault="00CD09B1" w:rsidP="00D113C6">
            <w:pPr>
              <w:ind w:left="58" w:hanging="58"/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TOTAL VOTES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658E1" w14:textId="70D6847C" w:rsidR="00CD09B1" w:rsidRPr="00E266D7" w:rsidRDefault="00CD09B1" w:rsidP="00D113C6">
            <w:pPr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1FC8096" w14:textId="77777777" w:rsidR="00CD09B1" w:rsidRPr="00E266D7" w:rsidRDefault="00CD09B1" w:rsidP="00D113C6">
            <w:pPr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VOTES WITHHELD</w:t>
            </w: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*</w:t>
            </w:r>
          </w:p>
        </w:tc>
      </w:tr>
      <w:tr w:rsidR="00CD09B1" w:rsidRPr="00E266D7" w14:paraId="045CC3D8" w14:textId="77777777" w:rsidTr="0055452B">
        <w:tc>
          <w:tcPr>
            <w:tcW w:w="1560" w:type="dxa"/>
          </w:tcPr>
          <w:p w14:paraId="4BF6383F" w14:textId="77777777" w:rsidR="00CD09B1" w:rsidRPr="00E266D7" w:rsidRDefault="00CD09B1" w:rsidP="00D113C6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381" w:type="dxa"/>
          </w:tcPr>
          <w:p w14:paraId="3FD8A63F" w14:textId="77777777" w:rsidR="00CD09B1" w:rsidRPr="00E266D7" w:rsidRDefault="00CD09B1" w:rsidP="00D113C6">
            <w:pPr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756EA529" w14:textId="77777777" w:rsidR="00CD09B1" w:rsidRPr="00E266D7" w:rsidRDefault="00CD09B1" w:rsidP="00D113C6">
            <w:pPr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No.</w:t>
            </w:r>
          </w:p>
        </w:tc>
        <w:tc>
          <w:tcPr>
            <w:tcW w:w="992" w:type="dxa"/>
          </w:tcPr>
          <w:p w14:paraId="30C313C6" w14:textId="77777777" w:rsidR="00CD09B1" w:rsidRPr="00E266D7" w:rsidRDefault="00CD09B1" w:rsidP="00D113C6">
            <w:pPr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%</w:t>
            </w:r>
          </w:p>
        </w:tc>
        <w:tc>
          <w:tcPr>
            <w:tcW w:w="1276" w:type="dxa"/>
          </w:tcPr>
          <w:p w14:paraId="46DA72C3" w14:textId="77777777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No.</w:t>
            </w:r>
          </w:p>
        </w:tc>
        <w:tc>
          <w:tcPr>
            <w:tcW w:w="850" w:type="dxa"/>
          </w:tcPr>
          <w:p w14:paraId="457188E4" w14:textId="77777777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9D7BCE" w14:textId="2A919960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No.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353AB" w14:textId="61ECF96B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FCDAC0C" w14:textId="77777777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No.</w:t>
            </w:r>
          </w:p>
        </w:tc>
      </w:tr>
      <w:tr w:rsidR="00CD09B1" w:rsidRPr="00E266D7" w14:paraId="616860D3" w14:textId="77777777" w:rsidTr="0055452B">
        <w:tc>
          <w:tcPr>
            <w:tcW w:w="1560" w:type="dxa"/>
          </w:tcPr>
          <w:p w14:paraId="75D1EE7C" w14:textId="77777777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>Resolution 1</w:t>
            </w:r>
          </w:p>
        </w:tc>
        <w:tc>
          <w:tcPr>
            <w:tcW w:w="5381" w:type="dxa"/>
          </w:tcPr>
          <w:p w14:paraId="11B71405" w14:textId="58FD52E3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>To receive and consider the Accounts for the year ended 31 December 202</w:t>
            </w:r>
            <w:r w:rsidR="00DB0EA7">
              <w:rPr>
                <w:rFonts w:ascii="Arial" w:hAnsi="Arial" w:cs="Arial"/>
                <w:color w:val="000000"/>
                <w:szCs w:val="20"/>
                <w:lang w:val="en-GB"/>
              </w:rPr>
              <w:t>2</w:t>
            </w: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 xml:space="preserve"> together with the reports of the Directors and Auditors thereon and a review of the affairs of the Company.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87B8CB" w14:textId="1654F365" w:rsidR="00CD09B1" w:rsidRPr="00E266D7" w:rsidRDefault="00727708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472,378,673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C90754" w14:textId="056DCCFB" w:rsidR="00CD09B1" w:rsidRPr="00E266D7" w:rsidRDefault="004230B4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2B1B92" w14:textId="020288ED" w:rsidR="00CD09B1" w:rsidRPr="00E266D7" w:rsidRDefault="004230B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CDAC32" w14:textId="0B4FFD72" w:rsidR="00CD09B1" w:rsidRPr="00E266D7" w:rsidRDefault="004230B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53D341" w14:textId="0B2AD26C" w:rsidR="00CD09B1" w:rsidRPr="00E266D7" w:rsidRDefault="005E6D7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472,378,673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C3D55" w14:textId="35C08B1D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299BC0" w14:textId="099A5837" w:rsidR="00CD09B1" w:rsidRPr="00E266D7" w:rsidRDefault="002B6D6E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1,768,567</w:t>
            </w:r>
          </w:p>
        </w:tc>
      </w:tr>
      <w:tr w:rsidR="00CD09B1" w:rsidRPr="00E266D7" w14:paraId="3EA3D358" w14:textId="77777777" w:rsidTr="0055452B">
        <w:tc>
          <w:tcPr>
            <w:tcW w:w="1560" w:type="dxa"/>
          </w:tcPr>
          <w:p w14:paraId="7C5758DD" w14:textId="77777777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5381" w:type="dxa"/>
          </w:tcPr>
          <w:p w14:paraId="3DF90ACD" w14:textId="04EC8E35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>To receive and consider the Remuneration Committee Report (other than the Remuneration Policy) for the year ended 31 December 202</w:t>
            </w:r>
            <w:r w:rsidR="00DB0EA7">
              <w:rPr>
                <w:rFonts w:ascii="Arial" w:hAnsi="Arial" w:cs="Arial"/>
                <w:color w:val="000000"/>
                <w:szCs w:val="20"/>
                <w:lang w:val="en-GB"/>
              </w:rPr>
              <w:t>2</w:t>
            </w: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201F56" w14:textId="497B2EC8" w:rsidR="00CD09B1" w:rsidRPr="00E266D7" w:rsidRDefault="007A20A8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473,069,763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5ED6F2" w14:textId="2DAE64A5" w:rsidR="00CD09B1" w:rsidRPr="00E266D7" w:rsidRDefault="004370C1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100.00</w:t>
            </w:r>
            <w:r w:rsidR="004230B4">
              <w:rPr>
                <w:rStyle w:val="ht"/>
                <w:rFonts w:ascii="Arial" w:hAnsi="Arial" w:cs="Arial"/>
                <w:color w:val="00000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68DE4C" w14:textId="40749E97" w:rsidR="00CD09B1" w:rsidRPr="00E266D7" w:rsidRDefault="0054283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250864" w14:textId="7E237E6C" w:rsidR="00CD09B1" w:rsidRPr="00E266D7" w:rsidRDefault="004230B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BFA4B2" w14:textId="5C8D671B" w:rsidR="00CD09B1" w:rsidRPr="00E266D7" w:rsidRDefault="005974A3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473,069</w:t>
            </w:r>
            <w:r w:rsidR="00C22CFC">
              <w:rPr>
                <w:rStyle w:val="ht"/>
                <w:rFonts w:ascii="Arial" w:hAnsi="Arial" w:cs="Arial"/>
                <w:color w:val="000000"/>
                <w:szCs w:val="20"/>
              </w:rPr>
              <w:t>,963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DF544" w14:textId="61DCD7BF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56F8CF" w14:textId="5DAC9A40" w:rsidR="00CD09B1" w:rsidRPr="00E266D7" w:rsidRDefault="0054283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1,077,277</w:t>
            </w:r>
          </w:p>
        </w:tc>
      </w:tr>
      <w:tr w:rsidR="00CD09B1" w:rsidRPr="00E266D7" w14:paraId="4A4F1115" w14:textId="77777777" w:rsidTr="0055452B">
        <w:tc>
          <w:tcPr>
            <w:tcW w:w="1560" w:type="dxa"/>
          </w:tcPr>
          <w:p w14:paraId="301FDCE2" w14:textId="4DF46D65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3</w:t>
            </w:r>
          </w:p>
        </w:tc>
        <w:tc>
          <w:tcPr>
            <w:tcW w:w="5381" w:type="dxa"/>
          </w:tcPr>
          <w:p w14:paraId="51699CF9" w14:textId="29B1AAA1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 xml:space="preserve">To declare a final dividend of </w:t>
            </w:r>
            <w:r w:rsidR="00DB0EA7">
              <w:rPr>
                <w:rFonts w:ascii="Arial" w:hAnsi="Arial" w:cs="Arial"/>
                <w:color w:val="000000"/>
                <w:szCs w:val="20"/>
                <w:lang w:val="en-GB"/>
              </w:rPr>
              <w:t>3.1</w:t>
            </w: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 xml:space="preserve"> cent per ordinary share for the year ended 31 December 202</w:t>
            </w:r>
            <w:r w:rsidR="00DB0EA7">
              <w:rPr>
                <w:rFonts w:ascii="Arial" w:hAnsi="Arial" w:cs="Arial"/>
                <w:color w:val="000000"/>
                <w:szCs w:val="20"/>
                <w:lang w:val="en-GB"/>
              </w:rPr>
              <w:t>2</w:t>
            </w: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B7D240" w14:textId="047C8C3F" w:rsidR="00CD09B1" w:rsidRDefault="00834302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474,147,240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09BA44" w14:textId="1DC1FDC6" w:rsidR="00CD09B1" w:rsidRDefault="003A0D46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3B9474" w14:textId="36314FD3" w:rsidR="00CD09B1" w:rsidRDefault="003A0D4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BAE023" w14:textId="6C553413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3568D2" w14:textId="3FF52847" w:rsidR="00CD09B1" w:rsidRDefault="005024D7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474,147,240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30C6A" w14:textId="2D7A4A81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002D53" w14:textId="1178F93D" w:rsidR="00CD09B1" w:rsidRDefault="0067673A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667581C0" w14:textId="77777777" w:rsidTr="0055452B">
        <w:tc>
          <w:tcPr>
            <w:tcW w:w="1560" w:type="dxa"/>
          </w:tcPr>
          <w:p w14:paraId="2DEFBAB3" w14:textId="37744973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a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60DA35CC" w14:textId="69579C52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Re-appointment of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John Reynolds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4ECBF8" w14:textId="7C5FD284" w:rsidR="00CD09B1" w:rsidRPr="00E266D7" w:rsidRDefault="00477A82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473,402,895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F3C269" w14:textId="764290D2" w:rsidR="00CD09B1" w:rsidRPr="00E266D7" w:rsidRDefault="00D83D2B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99.8</w:t>
            </w:r>
            <w:r w:rsidR="00477A82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75FD66" w14:textId="48261EAC" w:rsidR="00CD09B1" w:rsidRPr="00E266D7" w:rsidRDefault="002070F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744,345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87284A" w14:textId="6B1117FF" w:rsidR="00CD09B1" w:rsidRPr="00E266D7" w:rsidRDefault="00D83D2B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</w:t>
            </w:r>
            <w:r w:rsidR="002070F1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6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2190DA" w14:textId="2DD454E9" w:rsidR="00CD09B1" w:rsidRPr="00E266D7" w:rsidRDefault="00AD3A18" w:rsidP="00FF6167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474,147,240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EB94F" w14:textId="074F0F82" w:rsidR="00CD09B1" w:rsidRPr="00E266D7" w:rsidRDefault="00CD09B1" w:rsidP="00CD09B1">
            <w:pPr>
              <w:ind w:left="58" w:right="-2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D7FBCB" w14:textId="5AD3873F" w:rsidR="00CD09B1" w:rsidRPr="00E266D7" w:rsidRDefault="00784A9E" w:rsidP="00CD09B1">
            <w:pPr>
              <w:ind w:left="58" w:right="-2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3B25204C" w14:textId="77777777" w:rsidTr="0055452B">
        <w:tc>
          <w:tcPr>
            <w:tcW w:w="1560" w:type="dxa"/>
          </w:tcPr>
          <w:p w14:paraId="44FF9384" w14:textId="4ECEDAD1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b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1BCB16F5" w14:textId="50CA8C1F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Re-appointment of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 xml:space="preserve">Michael Stanley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3C6CF9" w14:textId="0FFA9428" w:rsidR="00CD09B1" w:rsidRPr="00E266D7" w:rsidRDefault="00046F33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473,402,895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2D8098" w14:textId="22377C50" w:rsidR="00CD09B1" w:rsidRPr="00E266D7" w:rsidRDefault="008A3859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99.8</w:t>
            </w:r>
            <w:r w:rsidR="00046F33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AB35E4" w14:textId="27C85C75" w:rsidR="00CD09B1" w:rsidRPr="00E266D7" w:rsidRDefault="005B4ACA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744,345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F2A3E" w14:textId="02213B0D" w:rsidR="00CD09B1" w:rsidRPr="00E266D7" w:rsidRDefault="002F0139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</w:t>
            </w:r>
            <w:r w:rsidR="005B4ACA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6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447221" w14:textId="09CE5838" w:rsidR="00CD09B1" w:rsidRPr="00E266D7" w:rsidRDefault="003C1E60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474,147,</w:t>
            </w:r>
            <w:r w:rsidR="0049524F">
              <w:rPr>
                <w:rStyle w:val="ht"/>
                <w:rFonts w:ascii="Arial" w:hAnsi="Arial" w:cs="Arial"/>
                <w:color w:val="00000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B1B26" w14:textId="3DDBE31E" w:rsidR="00CD09B1" w:rsidRPr="00E266D7" w:rsidRDefault="00CD09B1" w:rsidP="00CD09B1">
            <w:pPr>
              <w:ind w:left="58" w:right="-2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AD85BB" w14:textId="7EC0D213" w:rsidR="00CD09B1" w:rsidRPr="00E266D7" w:rsidRDefault="007862D6" w:rsidP="00CD09B1">
            <w:pPr>
              <w:ind w:left="58" w:right="-2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02886FE0" w14:textId="77777777" w:rsidTr="0055452B">
        <w:tc>
          <w:tcPr>
            <w:tcW w:w="1560" w:type="dxa"/>
          </w:tcPr>
          <w:p w14:paraId="1A54E133" w14:textId="3A26070E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c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45500FFC" w14:textId="314AD6C0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Re-appointment of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 xml:space="preserve">Shane Doherty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8201B4" w14:textId="5CDC6F98" w:rsidR="00CD09B1" w:rsidRPr="00E266D7" w:rsidRDefault="006171F4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473,220,078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8810FC" w14:textId="6FAF16DA" w:rsidR="00CD09B1" w:rsidRPr="00E266D7" w:rsidRDefault="00CC6890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</w:t>
            </w:r>
            <w:r w:rsidR="00EA2343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80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006F09" w14:textId="2E85C0F5" w:rsidR="00CD09B1" w:rsidRPr="00E266D7" w:rsidRDefault="006171F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927,162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B07DCA" w14:textId="7B89BC4E" w:rsidR="00CD09B1" w:rsidRPr="00E266D7" w:rsidRDefault="00CC6890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</w:t>
            </w:r>
            <w:r w:rsidR="00EA2343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20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D6A032" w14:textId="0E93771C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 w:rsidR="0049524F">
              <w:rPr>
                <w:rStyle w:val="ht"/>
                <w:rFonts w:ascii="Arial" w:hAnsi="Arial" w:cs="Arial"/>
                <w:color w:val="000000"/>
                <w:szCs w:val="20"/>
              </w:rPr>
              <w:t>74,147,</w:t>
            </w:r>
            <w:r w:rsidR="003E33DB">
              <w:rPr>
                <w:rStyle w:val="ht"/>
                <w:rFonts w:ascii="Arial" w:hAnsi="Arial" w:cs="Arial"/>
                <w:color w:val="00000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C9B13" w14:textId="118A4002" w:rsidR="00CD09B1" w:rsidRPr="00E266D7" w:rsidRDefault="00CD09B1" w:rsidP="00CD09B1">
            <w:pPr>
              <w:ind w:left="58" w:right="-2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65D396" w14:textId="4EF3B8B3" w:rsidR="00CD09B1" w:rsidRPr="00E266D7" w:rsidRDefault="007862D6" w:rsidP="00CD09B1">
            <w:pPr>
              <w:ind w:left="58" w:right="-2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156D48C5" w14:textId="77777777" w:rsidTr="0055452B">
        <w:tc>
          <w:tcPr>
            <w:tcW w:w="1560" w:type="dxa"/>
          </w:tcPr>
          <w:p w14:paraId="74EB4625" w14:textId="193DD066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d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00EEEBF0" w14:textId="392C16B8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>Re-appointment of Gary Britton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DDF847" w14:textId="1F00643C" w:rsidR="00CD09B1" w:rsidRPr="00E266D7" w:rsidRDefault="0017147A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471,546,417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8AAE70" w14:textId="3F2989F1" w:rsidR="00CD09B1" w:rsidRPr="00E266D7" w:rsidRDefault="00336DC0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</w:t>
            </w:r>
            <w:r w:rsidR="0017147A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45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52BA2F" w14:textId="60C24DED" w:rsidR="00CD09B1" w:rsidRPr="00E266D7" w:rsidRDefault="0017147A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2,600,823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BD5917" w14:textId="2C84CC1D" w:rsidR="00CD09B1" w:rsidRPr="00E266D7" w:rsidRDefault="00336DC0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</w:t>
            </w:r>
            <w:r w:rsidR="000B3CDE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55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0FB426" w14:textId="1F0CB0EF" w:rsidR="00CD09B1" w:rsidRPr="00E266D7" w:rsidRDefault="003E33DB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474,147,240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F0C1F" w14:textId="32E6C5CC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00AD8C" w14:textId="770190B4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01B91F71" w14:textId="77777777" w:rsidTr="0055452B">
        <w:tc>
          <w:tcPr>
            <w:tcW w:w="1560" w:type="dxa"/>
          </w:tcPr>
          <w:p w14:paraId="1C8D57D4" w14:textId="31187873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e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756F2492" w14:textId="026CBB75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>Re-appointment of Giles Davies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DAFCF6" w14:textId="100FC568" w:rsidR="00CD09B1" w:rsidRPr="00E266D7" w:rsidRDefault="000B3CDE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473,242,198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273006" w14:textId="37ECCE2E" w:rsidR="00CD09B1" w:rsidRPr="00E266D7" w:rsidRDefault="00E7714E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</w:t>
            </w:r>
            <w:r w:rsidR="00D71B53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9.81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6A3B08" w14:textId="734F8DBF" w:rsidR="00CD09B1" w:rsidRPr="00E266D7" w:rsidRDefault="00D71B53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905,042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678E79" w14:textId="6C720493" w:rsidR="00CD09B1" w:rsidRPr="00E266D7" w:rsidRDefault="00671E92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0.19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D1BFBA" w14:textId="3295CAD7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 w:rsidR="0041251C">
              <w:rPr>
                <w:rStyle w:val="ht"/>
                <w:rFonts w:ascii="Arial" w:hAnsi="Arial" w:cs="Arial"/>
                <w:color w:val="000000"/>
                <w:szCs w:val="20"/>
              </w:rPr>
              <w:t>74</w:t>
            </w:r>
            <w:r w:rsidR="009902D5">
              <w:rPr>
                <w:rStyle w:val="ht"/>
                <w:rFonts w:ascii="Arial" w:hAnsi="Arial" w:cs="Arial"/>
                <w:color w:val="000000"/>
                <w:szCs w:val="20"/>
              </w:rPr>
              <w:t>,147,240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52182" w14:textId="58EEA72A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D33106" w14:textId="121935E4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757D88BC" w14:textId="77777777" w:rsidTr="0055452B">
        <w:tc>
          <w:tcPr>
            <w:tcW w:w="1560" w:type="dxa"/>
          </w:tcPr>
          <w:p w14:paraId="35F7F483" w14:textId="79323EB0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f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046C23DB" w14:textId="2A085CC3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Re-appointment of 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Linda Hickey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A84001" w14:textId="7AEF60BE" w:rsidR="00CD09B1" w:rsidRPr="00E266D7" w:rsidRDefault="00671E92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472,684,964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AC5017" w14:textId="4D3B718C" w:rsidR="00CD09B1" w:rsidRPr="00E266D7" w:rsidRDefault="002664CE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</w:t>
            </w:r>
            <w:r w:rsidR="00671E92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69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894124" w14:textId="2A7AEBA0" w:rsidR="00CD09B1" w:rsidRPr="00E266D7" w:rsidRDefault="00671E92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1,462,276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950A86" w14:textId="6CBFE11D" w:rsidR="00CD09B1" w:rsidRPr="00E266D7" w:rsidRDefault="002664CE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</w:t>
            </w:r>
            <w:r w:rsidR="00080804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31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C187AD" w14:textId="154214AA" w:rsidR="00CD09B1" w:rsidRPr="00E266D7" w:rsidRDefault="00D25F85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474,147,240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EDF40" w14:textId="06AF0257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476734" w14:textId="6C351FE7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49BB671D" w14:textId="77777777" w:rsidTr="0055452B">
        <w:tc>
          <w:tcPr>
            <w:tcW w:w="1560" w:type="dxa"/>
          </w:tcPr>
          <w:p w14:paraId="6BF3952C" w14:textId="57859391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g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7AAEA301" w14:textId="11788371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>Re-appointment of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 xml:space="preserve">Alan McIntosh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B05E78" w14:textId="49C23352" w:rsidR="00CD09B1" w:rsidRDefault="00BB11DD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473,402,895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24D3DF" w14:textId="4A317C06" w:rsidR="00CD09B1" w:rsidRDefault="0085443C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99.8</w:t>
            </w:r>
            <w:r w:rsidR="00C67FE9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E0E748" w14:textId="14A14CD9" w:rsidR="00CD09B1" w:rsidRDefault="008B7FD8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744,345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1583C2" w14:textId="44BF46D6" w:rsidR="00CD09B1" w:rsidRDefault="00E31DDE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</w:t>
            </w:r>
            <w:r w:rsidR="00C67FE9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6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6C71B6" w14:textId="6ACCB938" w:rsidR="00CD09B1" w:rsidRDefault="0079393B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474,147,240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30A7E" w14:textId="698CBD0E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C6402B" w14:textId="4D15C3F9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445BEEC5" w14:textId="77777777" w:rsidTr="0055452B">
        <w:trPr>
          <w:trHeight w:val="235"/>
        </w:trPr>
        <w:tc>
          <w:tcPr>
            <w:tcW w:w="1560" w:type="dxa"/>
          </w:tcPr>
          <w:p w14:paraId="356F97FB" w14:textId="74B073A4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h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152646DC" w14:textId="553231CF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Re-appointment of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 xml:space="preserve">Orla O’Gorman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79351E" w14:textId="75AAFD74" w:rsidR="00CD09B1" w:rsidRDefault="00C67FE9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472,588,150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F7BFE0" w14:textId="49AE509E" w:rsidR="00CD09B1" w:rsidRDefault="00F87B58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</w:t>
            </w:r>
            <w:r w:rsidR="00BB6D27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67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88D782" w14:textId="31343825" w:rsidR="00CD09B1" w:rsidRDefault="00BB6D27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1,559,090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C0559E" w14:textId="4853FC3C" w:rsidR="00CD09B1" w:rsidRDefault="00F87B58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</w:t>
            </w:r>
            <w:r w:rsidR="00BB6D27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33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A15B80" w14:textId="265E205B" w:rsidR="00CD09B1" w:rsidRDefault="009E7C9E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474,147,240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013D2" w14:textId="74BD6991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451C5B" w14:textId="570C0664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05FD2755" w14:textId="77777777" w:rsidTr="0055452B">
        <w:tc>
          <w:tcPr>
            <w:tcW w:w="1560" w:type="dxa"/>
          </w:tcPr>
          <w:p w14:paraId="15E3D363" w14:textId="3DE29CD2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(</w:t>
            </w:r>
            <w:proofErr w:type="spellStart"/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i</w:t>
            </w:r>
            <w:proofErr w:type="spellEnd"/>
            <w:r>
              <w:rPr>
                <w:rStyle w:val="ht"/>
                <w:rFonts w:ascii="Arial" w:hAnsi="Arial" w:cs="Arial"/>
                <w:color w:val="000000"/>
                <w:szCs w:val="20"/>
              </w:rPr>
              <w:t>)</w:t>
            </w:r>
          </w:p>
        </w:tc>
        <w:tc>
          <w:tcPr>
            <w:tcW w:w="5381" w:type="dxa"/>
          </w:tcPr>
          <w:p w14:paraId="60312BF1" w14:textId="0886B80E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>Re-appointment of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 xml:space="preserve">Julie Sinnamon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6FB87B" w14:textId="5D3D4C11" w:rsidR="00CD09B1" w:rsidRDefault="00FB017A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472,588,150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053128" w14:textId="0DF9198D" w:rsidR="00CD09B1" w:rsidRDefault="006D1970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</w:t>
            </w:r>
            <w:r w:rsidR="00FB017A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67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3BA9A5" w14:textId="4CBACEEB" w:rsidR="00CD09B1" w:rsidRDefault="00FB017A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1,559,090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E7D7D0" w14:textId="3BE7D994" w:rsidR="00CD09B1" w:rsidRDefault="0069659F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</w:t>
            </w:r>
            <w:r w:rsidR="002A405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33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4F1B3C" w14:textId="3D5CB1DA" w:rsidR="00CD09B1" w:rsidRDefault="004848B0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474,147,240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48A03" w14:textId="414861DB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BF7E4B" w14:textId="035E097E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11D486EE" w14:textId="77777777" w:rsidTr="0055452B">
        <w:tc>
          <w:tcPr>
            <w:tcW w:w="1560" w:type="dxa"/>
          </w:tcPr>
          <w:p w14:paraId="5B86F031" w14:textId="13FE1C3E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5</w:t>
            </w:r>
          </w:p>
        </w:tc>
        <w:tc>
          <w:tcPr>
            <w:tcW w:w="5381" w:type="dxa"/>
          </w:tcPr>
          <w:p w14:paraId="62B96DC7" w14:textId="00B90648" w:rsidR="00CD09B1" w:rsidRPr="00E266D7" w:rsidRDefault="00CD09B1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To a</w:t>
            </w: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>uthorise Directors to fix the remuneration of the Auditors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B54D4C" w14:textId="44DB97F4" w:rsidR="00CD09B1" w:rsidRDefault="002A405B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468,356,130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634CEE" w14:textId="252E4DBD" w:rsidR="00CD09B1" w:rsidRDefault="0051719B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</w:t>
            </w:r>
            <w:r w:rsidR="00EA46F4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8.78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8B04BA" w14:textId="0D731BC7" w:rsidR="00CD09B1" w:rsidRDefault="00EA46F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5,791,110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412B3C" w14:textId="09DEA999" w:rsidR="00CD09B1" w:rsidRDefault="00EA46F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1.22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248A92" w14:textId="08877147" w:rsidR="00CD09B1" w:rsidRDefault="00B67CB3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474</w:t>
            </w:r>
            <w:r w:rsidR="00416D4D">
              <w:rPr>
                <w:rStyle w:val="ht"/>
                <w:rFonts w:ascii="Arial" w:hAnsi="Arial" w:cs="Arial"/>
                <w:color w:val="000000"/>
                <w:szCs w:val="20"/>
              </w:rPr>
              <w:t>,147,240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4BA7D" w14:textId="308F45D5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D310C5" w14:textId="499ECE1C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2C0B3EB5" w14:textId="77777777" w:rsidTr="0055452B">
        <w:tc>
          <w:tcPr>
            <w:tcW w:w="1560" w:type="dxa"/>
          </w:tcPr>
          <w:p w14:paraId="636F5998" w14:textId="7D454FD0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6</w:t>
            </w:r>
          </w:p>
        </w:tc>
        <w:tc>
          <w:tcPr>
            <w:tcW w:w="5381" w:type="dxa"/>
          </w:tcPr>
          <w:p w14:paraId="41CD074B" w14:textId="13D19F06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IE"/>
              </w:rPr>
              <w:t>To authorise the Directors to allot shares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9D9160" w14:textId="129BD4DC" w:rsidR="00CD09B1" w:rsidRDefault="00107CA8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471,714,079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DEF481" w14:textId="0EEC0577" w:rsidR="00CD09B1" w:rsidRDefault="00847779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</w:t>
            </w:r>
            <w:r w:rsidR="00107CA8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9.49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56D09B" w14:textId="319C15DB" w:rsidR="00CD09B1" w:rsidRDefault="00107CA8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2,433,161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8D98AE" w14:textId="382051DE" w:rsidR="00CD09B1" w:rsidRDefault="009A551F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0.51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274B43" w14:textId="5F14AD78" w:rsidR="00CD09B1" w:rsidRDefault="00C31A69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474,147,240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F3384" w14:textId="2DAD1E8D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E81130" w14:textId="6C55EFDF" w:rsidR="00CD09B1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7A41CFE5" w14:textId="77777777" w:rsidTr="0055452B">
        <w:tc>
          <w:tcPr>
            <w:tcW w:w="1560" w:type="dxa"/>
          </w:tcPr>
          <w:p w14:paraId="5BDA8FD0" w14:textId="3A511860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7</w:t>
            </w:r>
          </w:p>
        </w:tc>
        <w:tc>
          <w:tcPr>
            <w:tcW w:w="5381" w:type="dxa"/>
          </w:tcPr>
          <w:p w14:paraId="6ACC17A5" w14:textId="79195CEF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>Disapplication of pre-emption rights (allotment of up to 5% for cash, other specified allotments and for legal/regulatory purposes).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B40329" w14:textId="07662B3D" w:rsidR="00CD09B1" w:rsidRPr="00E266D7" w:rsidRDefault="00977D35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470,601,085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EA1D3A" w14:textId="0147A4ED" w:rsidR="00CD09B1" w:rsidRPr="00E266D7" w:rsidRDefault="00D51A31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</w:t>
            </w:r>
            <w:r w:rsidR="00977D35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25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701209" w14:textId="66D46B94" w:rsidR="00CD09B1" w:rsidRPr="00E266D7" w:rsidRDefault="00977D35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3,546,155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70C68E" w14:textId="74F0BF0E" w:rsidR="00CD09B1" w:rsidRPr="00E266D7" w:rsidRDefault="00D51A3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</w:t>
            </w:r>
            <w:r w:rsidR="00977D35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75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7DDC8C" w14:textId="0CB7064E" w:rsidR="00CD09B1" w:rsidRPr="00E266D7" w:rsidRDefault="0085754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474,147,240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2D214" w14:textId="6D90CC8F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C246C5" w14:textId="37E026D6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24A5FF35" w14:textId="77777777" w:rsidTr="0055452B">
        <w:tc>
          <w:tcPr>
            <w:tcW w:w="1560" w:type="dxa"/>
          </w:tcPr>
          <w:p w14:paraId="5454BEA9" w14:textId="2C6B89E1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8</w:t>
            </w:r>
          </w:p>
        </w:tc>
        <w:tc>
          <w:tcPr>
            <w:tcW w:w="5381" w:type="dxa"/>
          </w:tcPr>
          <w:p w14:paraId="52233DA6" w14:textId="20DC3E42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 xml:space="preserve">Disapplication of pre-emption rights (allotment of up to an additional 5% for acquisitions/specified capital investments).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00E47E" w14:textId="3FE8E264" w:rsidR="00CD09B1" w:rsidRPr="00E266D7" w:rsidRDefault="00241ED1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469,977,349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4A91CA" w14:textId="7806609B" w:rsidR="00CD09B1" w:rsidRPr="00E266D7" w:rsidRDefault="00BF1194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</w:t>
            </w:r>
            <w:r w:rsidR="00241ED1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12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C7A7F5" w14:textId="4D291D81" w:rsidR="00CD09B1" w:rsidRPr="00E266D7" w:rsidRDefault="00241ED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4,169,891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8336FA" w14:textId="3D51A7B1" w:rsidR="00CD09B1" w:rsidRPr="00E266D7" w:rsidRDefault="00BF1194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</w:t>
            </w:r>
            <w:r w:rsidR="002747F0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88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E0C78D" w14:textId="571E7625" w:rsidR="00CD09B1" w:rsidRPr="00E266D7" w:rsidRDefault="001B1903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474,147,240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41E94" w14:textId="5630FD99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25C9A3" w14:textId="2D3EBE14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CD09B1" w:rsidRPr="00E266D7" w14:paraId="57CA9FB5" w14:textId="77777777" w:rsidTr="0055452B">
        <w:tc>
          <w:tcPr>
            <w:tcW w:w="1560" w:type="dxa"/>
          </w:tcPr>
          <w:p w14:paraId="0F3C560B" w14:textId="71F1F265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9</w:t>
            </w:r>
          </w:p>
        </w:tc>
        <w:tc>
          <w:tcPr>
            <w:tcW w:w="5381" w:type="dxa"/>
          </w:tcPr>
          <w:p w14:paraId="18BDA9E8" w14:textId="0C0D44FB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 xml:space="preserve">Authority to make market purchases.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2BEED1" w14:textId="428DDB75" w:rsidR="00CD09B1" w:rsidRPr="00E266D7" w:rsidRDefault="002747F0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440,006,402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7590FC" w14:textId="41D9D917" w:rsidR="00CD09B1" w:rsidRPr="00E266D7" w:rsidRDefault="00531D91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</w:t>
            </w:r>
            <w:r w:rsidR="00A444CA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2.82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47CAD9" w14:textId="2E0553A3" w:rsidR="00CD09B1" w:rsidRPr="00E266D7" w:rsidRDefault="002747F0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34,049,807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3D9C41" w14:textId="227B181E" w:rsidR="00CD09B1" w:rsidRPr="00E266D7" w:rsidRDefault="00A444CA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7.18</w:t>
            </w:r>
            <w:r w:rsidR="000E62EB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A05702" w14:textId="7731FDB1" w:rsidR="00CD09B1" w:rsidRPr="00E266D7" w:rsidRDefault="0038365B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474,056</w:t>
            </w:r>
            <w:r w:rsidR="00D52099">
              <w:rPr>
                <w:rStyle w:val="ht"/>
                <w:rFonts w:ascii="Arial" w:hAnsi="Arial" w:cs="Arial"/>
                <w:color w:val="000000"/>
                <w:szCs w:val="20"/>
              </w:rPr>
              <w:t>,209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6C910" w14:textId="07E426D6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CC1C6B" w14:textId="4D851B5F" w:rsidR="00CD09B1" w:rsidRPr="00E266D7" w:rsidRDefault="00A444CA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A444CA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91,031</w:t>
            </w:r>
          </w:p>
        </w:tc>
      </w:tr>
      <w:tr w:rsidR="00CD09B1" w:rsidRPr="00E266D7" w14:paraId="67034E0F" w14:textId="77777777" w:rsidTr="0055452B">
        <w:tc>
          <w:tcPr>
            <w:tcW w:w="1560" w:type="dxa"/>
          </w:tcPr>
          <w:p w14:paraId="135DCDFB" w14:textId="048602D7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 xml:space="preserve">Resolution 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10</w:t>
            </w:r>
          </w:p>
        </w:tc>
        <w:tc>
          <w:tcPr>
            <w:tcW w:w="5381" w:type="dxa"/>
          </w:tcPr>
          <w:p w14:paraId="10B3C6E4" w14:textId="479DF1A5" w:rsidR="00CD09B1" w:rsidRPr="00524BA4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GB"/>
              </w:rPr>
              <w:t xml:space="preserve">Authority to set price range for re-allotment of treasury shares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E1CEDA" w14:textId="2E2AFBBE" w:rsidR="00CD09B1" w:rsidRPr="00E266D7" w:rsidRDefault="003C595D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470,601,085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C9599D" w14:textId="60A314C3" w:rsidR="00CD09B1" w:rsidRPr="00E266D7" w:rsidRDefault="00386B95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99.</w:t>
            </w:r>
            <w:r w:rsidR="00774635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83</w:t>
            </w:r>
            <w:r w:rsidR="00E26261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7F9C66" w14:textId="182804C7" w:rsidR="00CD09B1" w:rsidRPr="00E266D7" w:rsidRDefault="003C595D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787,000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9FD006" w14:textId="6D59BB4E" w:rsidR="00CD09B1" w:rsidRPr="00E266D7" w:rsidRDefault="00E2626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0.1</w:t>
            </w:r>
            <w:r w:rsidR="00774635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7</w:t>
            </w: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FC2263" w14:textId="2A27082C" w:rsidR="00CD09B1" w:rsidRPr="00E266D7" w:rsidRDefault="0035635B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471,388,085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01040" w14:textId="51725FCE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3C2A63" w14:textId="29236C9C" w:rsidR="00CD09B1" w:rsidRPr="00E266D7" w:rsidRDefault="00774635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2,759,155</w:t>
            </w:r>
          </w:p>
        </w:tc>
      </w:tr>
      <w:tr w:rsidR="00CD09B1" w:rsidRPr="00E266D7" w14:paraId="3FFB9A83" w14:textId="77777777" w:rsidTr="0055452B">
        <w:tc>
          <w:tcPr>
            <w:tcW w:w="1560" w:type="dxa"/>
          </w:tcPr>
          <w:p w14:paraId="04D68B9D" w14:textId="301F6F81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Resolution 1</w:t>
            </w:r>
            <w:r w:rsidR="00524BA4">
              <w:rPr>
                <w:rStyle w:val="ht"/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5381" w:type="dxa"/>
          </w:tcPr>
          <w:p w14:paraId="35B6CAAC" w14:textId="59983A4B" w:rsidR="00CD09B1" w:rsidRPr="00E266D7" w:rsidRDefault="00524BA4" w:rsidP="00CD09B1">
            <w:pPr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524BA4">
              <w:rPr>
                <w:rFonts w:ascii="Arial" w:hAnsi="Arial" w:cs="Arial"/>
                <w:color w:val="000000"/>
                <w:szCs w:val="20"/>
                <w:lang w:val="en-IE"/>
              </w:rPr>
              <w:t>To authorise the convening of certain general meetings by 14 days’ notice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89EAA5" w14:textId="414F016F" w:rsidR="00CD09B1" w:rsidRPr="00E266D7" w:rsidRDefault="00CE2002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466,997,751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FBA4B2" w14:textId="7208DE53" w:rsidR="00CD09B1" w:rsidRPr="00E266D7" w:rsidRDefault="00346F98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9</w:t>
            </w:r>
            <w:r w:rsidR="00CE2002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8.49</w:t>
            </w: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E9F198" w14:textId="4BBB657C" w:rsidR="00CD09B1" w:rsidRPr="00E266D7" w:rsidRDefault="00CE2002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7,149,489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E61F26" w14:textId="09E8857B" w:rsidR="00CD09B1" w:rsidRPr="00E266D7" w:rsidRDefault="00CE2002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1.51</w:t>
            </w:r>
            <w:r w:rsidR="00346F98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45C0DB" w14:textId="1286320C" w:rsidR="00CD09B1" w:rsidRPr="00E266D7" w:rsidRDefault="00396737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474,147,240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47969" w14:textId="00C1223E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B2818C" w14:textId="0D0520F0" w:rsidR="00CD09B1" w:rsidRPr="00E266D7" w:rsidRDefault="007862D6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0</w:t>
            </w:r>
          </w:p>
        </w:tc>
      </w:tr>
    </w:tbl>
    <w:p w14:paraId="02FBABB1" w14:textId="77777777" w:rsidR="00D113C6" w:rsidRPr="00E266D7" w:rsidRDefault="00D113C6" w:rsidP="00D113C6">
      <w:pPr>
        <w:jc w:val="center"/>
        <w:rPr>
          <w:rStyle w:val="ht"/>
          <w:rFonts w:ascii="Arial" w:hAnsi="Arial" w:cs="Arial"/>
          <w:b/>
          <w:color w:val="000000"/>
          <w:szCs w:val="20"/>
        </w:rPr>
      </w:pPr>
      <w:r w:rsidRPr="00E266D7">
        <w:rPr>
          <w:rStyle w:val="ht"/>
          <w:rFonts w:ascii="Arial" w:hAnsi="Arial" w:cs="Arial"/>
          <w:b/>
          <w:color w:val="000000"/>
          <w:szCs w:val="20"/>
        </w:rPr>
        <w:t>CAIRN HOMES PLC (the ‘Company’)</w:t>
      </w:r>
    </w:p>
    <w:p w14:paraId="03628B5C" w14:textId="790161E9" w:rsidR="00D113C6" w:rsidRPr="00E266D7" w:rsidRDefault="00D113C6" w:rsidP="00D113C6">
      <w:pPr>
        <w:jc w:val="center"/>
        <w:rPr>
          <w:rStyle w:val="ht"/>
          <w:rFonts w:ascii="Arial" w:hAnsi="Arial" w:cs="Arial"/>
          <w:b/>
          <w:color w:val="000000"/>
          <w:szCs w:val="20"/>
        </w:rPr>
      </w:pPr>
      <w:r w:rsidRPr="00E266D7">
        <w:rPr>
          <w:rStyle w:val="ht"/>
          <w:rFonts w:ascii="Arial" w:hAnsi="Arial" w:cs="Arial"/>
          <w:b/>
          <w:color w:val="000000"/>
          <w:szCs w:val="20"/>
        </w:rPr>
        <w:t>20</w:t>
      </w:r>
      <w:r>
        <w:rPr>
          <w:rStyle w:val="ht"/>
          <w:rFonts w:ascii="Arial" w:hAnsi="Arial" w:cs="Arial"/>
          <w:b/>
          <w:color w:val="000000"/>
          <w:szCs w:val="20"/>
        </w:rPr>
        <w:t>2</w:t>
      </w:r>
      <w:r w:rsidR="00DB0EA7">
        <w:rPr>
          <w:rStyle w:val="ht"/>
          <w:rFonts w:ascii="Arial" w:hAnsi="Arial" w:cs="Arial"/>
          <w:b/>
          <w:color w:val="000000"/>
          <w:szCs w:val="20"/>
        </w:rPr>
        <w:t>3</w:t>
      </w:r>
      <w:r w:rsidRPr="00E266D7">
        <w:rPr>
          <w:rStyle w:val="ht"/>
          <w:rFonts w:ascii="Arial" w:hAnsi="Arial" w:cs="Arial"/>
          <w:b/>
          <w:color w:val="000000"/>
          <w:szCs w:val="20"/>
        </w:rPr>
        <w:t xml:space="preserve"> Annual General Meeting Proxy Results</w:t>
      </w:r>
    </w:p>
    <w:p w14:paraId="76890A1F" w14:textId="77777777" w:rsidR="00D113C6" w:rsidRPr="00E266D7" w:rsidRDefault="00D113C6" w:rsidP="00D113C6">
      <w:pPr>
        <w:jc w:val="both"/>
        <w:rPr>
          <w:rStyle w:val="ht"/>
          <w:rFonts w:ascii="Arial" w:hAnsi="Arial" w:cs="Arial"/>
          <w:color w:val="000000"/>
          <w:szCs w:val="20"/>
        </w:rPr>
      </w:pPr>
    </w:p>
    <w:p w14:paraId="025643AD" w14:textId="7FACEE6F" w:rsidR="00D113C6" w:rsidRDefault="00D113C6" w:rsidP="00D113C6">
      <w:pPr>
        <w:jc w:val="both"/>
        <w:rPr>
          <w:rStyle w:val="ht"/>
          <w:rFonts w:ascii="Arial" w:hAnsi="Arial" w:cs="Arial"/>
          <w:color w:val="000000"/>
          <w:szCs w:val="20"/>
        </w:rPr>
      </w:pPr>
      <w:r w:rsidRPr="00E266D7">
        <w:rPr>
          <w:rStyle w:val="ht"/>
          <w:rFonts w:ascii="Arial" w:hAnsi="Arial" w:cs="Arial"/>
          <w:color w:val="000000"/>
          <w:szCs w:val="20"/>
        </w:rPr>
        <w:t xml:space="preserve">Each of the resolutions proposed at the Company’s Annual General Meeting, held on </w:t>
      </w:r>
      <w:r w:rsidR="005E493C">
        <w:rPr>
          <w:rStyle w:val="ht"/>
          <w:rFonts w:ascii="Arial" w:hAnsi="Arial" w:cs="Arial"/>
          <w:color w:val="000000"/>
          <w:szCs w:val="20"/>
        </w:rPr>
        <w:t>1</w:t>
      </w:r>
      <w:r w:rsidR="00DB0EA7">
        <w:rPr>
          <w:rStyle w:val="ht"/>
          <w:rFonts w:ascii="Arial" w:hAnsi="Arial" w:cs="Arial"/>
          <w:color w:val="000000"/>
          <w:szCs w:val="20"/>
        </w:rPr>
        <w:t>1</w:t>
      </w:r>
      <w:r w:rsidRPr="00E266D7">
        <w:rPr>
          <w:rStyle w:val="ht"/>
          <w:rFonts w:ascii="Arial" w:hAnsi="Arial" w:cs="Arial"/>
          <w:color w:val="000000"/>
          <w:szCs w:val="20"/>
        </w:rPr>
        <w:t xml:space="preserve"> May 20</w:t>
      </w:r>
      <w:r>
        <w:rPr>
          <w:rStyle w:val="ht"/>
          <w:rFonts w:ascii="Arial" w:hAnsi="Arial" w:cs="Arial"/>
          <w:color w:val="000000"/>
          <w:szCs w:val="20"/>
        </w:rPr>
        <w:t>2</w:t>
      </w:r>
      <w:r w:rsidR="00DB0EA7">
        <w:rPr>
          <w:rStyle w:val="ht"/>
          <w:rFonts w:ascii="Arial" w:hAnsi="Arial" w:cs="Arial"/>
          <w:color w:val="000000"/>
          <w:szCs w:val="20"/>
        </w:rPr>
        <w:t>3</w:t>
      </w:r>
      <w:r w:rsidRPr="00E266D7">
        <w:rPr>
          <w:rStyle w:val="ht"/>
          <w:rFonts w:ascii="Arial" w:hAnsi="Arial" w:cs="Arial"/>
          <w:color w:val="000000"/>
          <w:szCs w:val="20"/>
        </w:rPr>
        <w:t xml:space="preserve">, was </w:t>
      </w:r>
      <w:r>
        <w:rPr>
          <w:rStyle w:val="ht"/>
          <w:rFonts w:ascii="Arial" w:hAnsi="Arial" w:cs="Arial"/>
          <w:color w:val="000000"/>
          <w:szCs w:val="20"/>
        </w:rPr>
        <w:t>passed by way of poll.</w:t>
      </w:r>
      <w:r w:rsidRPr="00E266D7">
        <w:rPr>
          <w:rStyle w:val="ht"/>
          <w:rFonts w:ascii="Arial" w:hAnsi="Arial" w:cs="Arial"/>
          <w:color w:val="000000"/>
          <w:szCs w:val="20"/>
        </w:rPr>
        <w:t xml:space="preserve"> Results of proxy votes received at the cut off time for each resolution are outlined below. Details of the resolutions are contained in the 20</w:t>
      </w:r>
      <w:r>
        <w:rPr>
          <w:rStyle w:val="ht"/>
          <w:rFonts w:ascii="Arial" w:hAnsi="Arial" w:cs="Arial"/>
          <w:color w:val="000000"/>
          <w:szCs w:val="20"/>
        </w:rPr>
        <w:t>2</w:t>
      </w:r>
      <w:r w:rsidR="00DB0EA7">
        <w:rPr>
          <w:rStyle w:val="ht"/>
          <w:rFonts w:ascii="Arial" w:hAnsi="Arial" w:cs="Arial"/>
          <w:color w:val="000000"/>
          <w:szCs w:val="20"/>
        </w:rPr>
        <w:t>3</w:t>
      </w:r>
      <w:r w:rsidRPr="00E266D7">
        <w:rPr>
          <w:rStyle w:val="ht"/>
          <w:rFonts w:ascii="Arial" w:hAnsi="Arial" w:cs="Arial"/>
          <w:color w:val="000000"/>
          <w:szCs w:val="20"/>
        </w:rPr>
        <w:t xml:space="preserve"> Notice of Annual General Meeting, which is available on the Company’s website.</w:t>
      </w:r>
    </w:p>
    <w:p w14:paraId="34750F73" w14:textId="77777777" w:rsidR="00D113C6" w:rsidRPr="00E266D7" w:rsidRDefault="00D113C6" w:rsidP="00D113C6">
      <w:pPr>
        <w:jc w:val="both"/>
        <w:rPr>
          <w:rStyle w:val="ht"/>
          <w:rFonts w:ascii="Arial" w:hAnsi="Arial" w:cs="Arial"/>
          <w:color w:val="000000"/>
          <w:szCs w:val="20"/>
        </w:rPr>
      </w:pPr>
    </w:p>
    <w:p w14:paraId="7B3A784D" w14:textId="77777777" w:rsidR="00D113C6" w:rsidRDefault="00D113C6" w:rsidP="00D113C6">
      <w:pPr>
        <w:jc w:val="center"/>
        <w:rPr>
          <w:rStyle w:val="ht"/>
          <w:rFonts w:ascii="Arial" w:hAnsi="Arial" w:cs="Arial"/>
          <w:b/>
          <w:color w:val="000000"/>
          <w:szCs w:val="20"/>
        </w:rPr>
      </w:pPr>
    </w:p>
    <w:p w14:paraId="37CB5083" w14:textId="77777777" w:rsidR="00D7564B" w:rsidRDefault="00D7564B" w:rsidP="00D7564B">
      <w:pPr>
        <w:jc w:val="both"/>
        <w:rPr>
          <w:rStyle w:val="bh"/>
          <w:rFonts w:ascii="Arial" w:hAnsi="Arial" w:cs="Arial"/>
          <w:b/>
          <w:bCs/>
          <w:sz w:val="14"/>
          <w:szCs w:val="16"/>
        </w:rPr>
      </w:pPr>
    </w:p>
    <w:p w14:paraId="4885DB6B" w14:textId="3DBA869F" w:rsidR="00D7564B" w:rsidRPr="00E266D7" w:rsidRDefault="00D7564B" w:rsidP="00D7564B">
      <w:pPr>
        <w:jc w:val="both"/>
        <w:rPr>
          <w:rStyle w:val="bh"/>
          <w:rFonts w:ascii="Arial" w:hAnsi="Arial" w:cs="Arial"/>
          <w:b/>
          <w:bCs/>
          <w:sz w:val="14"/>
          <w:szCs w:val="16"/>
        </w:rPr>
      </w:pPr>
      <w:r w:rsidRPr="00E266D7">
        <w:rPr>
          <w:rStyle w:val="bh"/>
          <w:rFonts w:ascii="Arial" w:hAnsi="Arial" w:cs="Arial"/>
          <w:b/>
          <w:bCs/>
          <w:sz w:val="14"/>
          <w:szCs w:val="16"/>
        </w:rPr>
        <w:t>Notes:</w:t>
      </w:r>
    </w:p>
    <w:p w14:paraId="523F7382" w14:textId="77777777" w:rsidR="00D7564B" w:rsidRPr="00E266D7" w:rsidRDefault="00D7564B" w:rsidP="00D7564B">
      <w:pPr>
        <w:jc w:val="both"/>
        <w:rPr>
          <w:rStyle w:val="bh"/>
          <w:rFonts w:ascii="Arial" w:hAnsi="Arial" w:cs="Arial"/>
          <w:b/>
          <w:bCs/>
          <w:sz w:val="14"/>
          <w:szCs w:val="16"/>
        </w:rPr>
      </w:pPr>
    </w:p>
    <w:p w14:paraId="673F21AF" w14:textId="77777777" w:rsidR="00D7564B" w:rsidRPr="00E266D7" w:rsidRDefault="00D7564B" w:rsidP="00D7564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wg"/>
          <w:rFonts w:ascii="Arial" w:hAnsi="Arial" w:cs="Arial"/>
          <w:sz w:val="14"/>
          <w:szCs w:val="16"/>
        </w:rPr>
      </w:pPr>
      <w:r w:rsidRPr="00E266D7">
        <w:rPr>
          <w:rStyle w:val="wg"/>
          <w:rFonts w:ascii="Arial" w:hAnsi="Arial" w:cs="Arial"/>
          <w:sz w:val="14"/>
          <w:szCs w:val="16"/>
        </w:rPr>
        <w:t>A “vote withheld” is not a vote in law and is not counted in the calculation of the proportion of the votes “For” and “Against” a Resolution.</w:t>
      </w:r>
    </w:p>
    <w:p w14:paraId="7BFC2025" w14:textId="77777777" w:rsidR="00D7564B" w:rsidRPr="00E266D7" w:rsidRDefault="00D7564B" w:rsidP="00D7564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wg"/>
          <w:rFonts w:ascii="Arial" w:hAnsi="Arial" w:cs="Arial"/>
          <w:sz w:val="14"/>
          <w:szCs w:val="16"/>
        </w:rPr>
      </w:pPr>
      <w:r w:rsidRPr="00E266D7">
        <w:rPr>
          <w:rStyle w:val="wg"/>
          <w:rFonts w:ascii="Arial" w:hAnsi="Arial" w:cs="Arial"/>
          <w:sz w:val="14"/>
          <w:szCs w:val="16"/>
        </w:rPr>
        <w:t>Any proxy appointments which gave discretion to the Chairman have been included in the “For” totals.</w:t>
      </w:r>
    </w:p>
    <w:p w14:paraId="6FA03963" w14:textId="6468E3B2" w:rsidR="008A3C89" w:rsidRDefault="008A3C89" w:rsidP="00D113C6">
      <w:pPr>
        <w:jc w:val="center"/>
        <w:rPr>
          <w:rStyle w:val="ht"/>
          <w:rFonts w:ascii="Arial" w:hAnsi="Arial" w:cs="Arial"/>
          <w:b/>
          <w:bCs/>
          <w:color w:val="000000"/>
          <w:szCs w:val="20"/>
        </w:rPr>
      </w:pPr>
    </w:p>
    <w:sectPr w:rsidR="008A3C89" w:rsidSect="00E266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139E5"/>
    <w:multiLevelType w:val="hybridMultilevel"/>
    <w:tmpl w:val="9E06E436"/>
    <w:lvl w:ilvl="0" w:tplc="CC6E1F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E47D96"/>
    <w:multiLevelType w:val="hybridMultilevel"/>
    <w:tmpl w:val="35F41FE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22BE8"/>
    <w:multiLevelType w:val="hybridMultilevel"/>
    <w:tmpl w:val="A670BE7C"/>
    <w:lvl w:ilvl="0" w:tplc="45A640E6">
      <w:start w:val="1"/>
      <w:numFmt w:val="decimal"/>
      <w:lvlText w:val="%1."/>
      <w:lvlJc w:val="left"/>
      <w:pPr>
        <w:ind w:left="3762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468936">
    <w:abstractNumId w:val="1"/>
  </w:num>
  <w:num w:numId="2" w16cid:durableId="416946361">
    <w:abstractNumId w:val="2"/>
  </w:num>
  <w:num w:numId="3" w16cid:durableId="60477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89"/>
    <w:rsid w:val="00045848"/>
    <w:rsid w:val="00046F33"/>
    <w:rsid w:val="00080804"/>
    <w:rsid w:val="000B3CDE"/>
    <w:rsid w:val="000C0120"/>
    <w:rsid w:val="000E62EB"/>
    <w:rsid w:val="00107CA8"/>
    <w:rsid w:val="0017147A"/>
    <w:rsid w:val="00186FCB"/>
    <w:rsid w:val="001A256C"/>
    <w:rsid w:val="001B1903"/>
    <w:rsid w:val="002070F1"/>
    <w:rsid w:val="00210CB5"/>
    <w:rsid w:val="002111B1"/>
    <w:rsid w:val="00241ED1"/>
    <w:rsid w:val="0025379B"/>
    <w:rsid w:val="002664CE"/>
    <w:rsid w:val="002747F0"/>
    <w:rsid w:val="0029771E"/>
    <w:rsid w:val="002A405B"/>
    <w:rsid w:val="002B6D6E"/>
    <w:rsid w:val="002F0139"/>
    <w:rsid w:val="003014D1"/>
    <w:rsid w:val="00336DC0"/>
    <w:rsid w:val="00346F98"/>
    <w:rsid w:val="0035635B"/>
    <w:rsid w:val="0038365B"/>
    <w:rsid w:val="00386B95"/>
    <w:rsid w:val="00396737"/>
    <w:rsid w:val="003A0D46"/>
    <w:rsid w:val="003B1300"/>
    <w:rsid w:val="003C1E60"/>
    <w:rsid w:val="003C595D"/>
    <w:rsid w:val="003E33DB"/>
    <w:rsid w:val="0041251C"/>
    <w:rsid w:val="00416D4D"/>
    <w:rsid w:val="00422C4F"/>
    <w:rsid w:val="004230B4"/>
    <w:rsid w:val="004370C1"/>
    <w:rsid w:val="00437E54"/>
    <w:rsid w:val="00477A82"/>
    <w:rsid w:val="004848B0"/>
    <w:rsid w:val="0049524F"/>
    <w:rsid w:val="005024D7"/>
    <w:rsid w:val="0051719B"/>
    <w:rsid w:val="00524BA4"/>
    <w:rsid w:val="00531D91"/>
    <w:rsid w:val="00542834"/>
    <w:rsid w:val="00553642"/>
    <w:rsid w:val="0055452B"/>
    <w:rsid w:val="005627F3"/>
    <w:rsid w:val="005974A3"/>
    <w:rsid w:val="005B4ACA"/>
    <w:rsid w:val="005D3987"/>
    <w:rsid w:val="005E493C"/>
    <w:rsid w:val="005E6D76"/>
    <w:rsid w:val="006171F4"/>
    <w:rsid w:val="00671E92"/>
    <w:rsid w:val="0067673A"/>
    <w:rsid w:val="0069659F"/>
    <w:rsid w:val="006D1970"/>
    <w:rsid w:val="00715B60"/>
    <w:rsid w:val="00727313"/>
    <w:rsid w:val="00727708"/>
    <w:rsid w:val="0074722C"/>
    <w:rsid w:val="0076780D"/>
    <w:rsid w:val="00774635"/>
    <w:rsid w:val="00784A9E"/>
    <w:rsid w:val="007862D6"/>
    <w:rsid w:val="0079393B"/>
    <w:rsid w:val="007A20A8"/>
    <w:rsid w:val="00834302"/>
    <w:rsid w:val="00847779"/>
    <w:rsid w:val="0085443C"/>
    <w:rsid w:val="00857546"/>
    <w:rsid w:val="008A3859"/>
    <w:rsid w:val="008A3C89"/>
    <w:rsid w:val="008B7FD8"/>
    <w:rsid w:val="008C05F9"/>
    <w:rsid w:val="009529D4"/>
    <w:rsid w:val="00977D35"/>
    <w:rsid w:val="00982CC3"/>
    <w:rsid w:val="009902D5"/>
    <w:rsid w:val="009A27D5"/>
    <w:rsid w:val="009A551F"/>
    <w:rsid w:val="009E7C9E"/>
    <w:rsid w:val="00A444CA"/>
    <w:rsid w:val="00A70A4D"/>
    <w:rsid w:val="00AD3A18"/>
    <w:rsid w:val="00AE410B"/>
    <w:rsid w:val="00B67CB3"/>
    <w:rsid w:val="00B85CF4"/>
    <w:rsid w:val="00BB11DD"/>
    <w:rsid w:val="00BB6D27"/>
    <w:rsid w:val="00BF1194"/>
    <w:rsid w:val="00C06199"/>
    <w:rsid w:val="00C22CFC"/>
    <w:rsid w:val="00C31A69"/>
    <w:rsid w:val="00C67FE9"/>
    <w:rsid w:val="00C93C43"/>
    <w:rsid w:val="00CB25AE"/>
    <w:rsid w:val="00CC6890"/>
    <w:rsid w:val="00CD09B1"/>
    <w:rsid w:val="00CE2002"/>
    <w:rsid w:val="00CE7D32"/>
    <w:rsid w:val="00D00630"/>
    <w:rsid w:val="00D113C6"/>
    <w:rsid w:val="00D25F85"/>
    <w:rsid w:val="00D33E0B"/>
    <w:rsid w:val="00D360D3"/>
    <w:rsid w:val="00D51A31"/>
    <w:rsid w:val="00D52099"/>
    <w:rsid w:val="00D71B53"/>
    <w:rsid w:val="00D7564B"/>
    <w:rsid w:val="00D83D2B"/>
    <w:rsid w:val="00DB0EA7"/>
    <w:rsid w:val="00E26261"/>
    <w:rsid w:val="00E266D7"/>
    <w:rsid w:val="00E31DDE"/>
    <w:rsid w:val="00E74D79"/>
    <w:rsid w:val="00E7714E"/>
    <w:rsid w:val="00EA2343"/>
    <w:rsid w:val="00EA46F4"/>
    <w:rsid w:val="00EB342B"/>
    <w:rsid w:val="00EF43E5"/>
    <w:rsid w:val="00F87B58"/>
    <w:rsid w:val="00FB017A"/>
    <w:rsid w:val="00FF33A1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C80A"/>
  <w15:chartTrackingRefBased/>
  <w15:docId w15:val="{AFED5B5D-EC9C-4A1B-A951-416C5219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89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">
    <w:name w:val="ht"/>
    <w:basedOn w:val="DefaultParagraphFont"/>
    <w:rsid w:val="008A3C89"/>
  </w:style>
  <w:style w:type="character" w:customStyle="1" w:styleId="by">
    <w:name w:val="by"/>
    <w:basedOn w:val="DefaultParagraphFont"/>
    <w:rsid w:val="008A3C89"/>
  </w:style>
  <w:style w:type="character" w:customStyle="1" w:styleId="bh">
    <w:name w:val="bh"/>
    <w:basedOn w:val="DefaultParagraphFont"/>
    <w:rsid w:val="008A3C89"/>
  </w:style>
  <w:style w:type="character" w:customStyle="1" w:styleId="wg">
    <w:name w:val="wg"/>
    <w:basedOn w:val="DefaultParagraphFont"/>
    <w:rsid w:val="008A3C89"/>
  </w:style>
  <w:style w:type="paragraph" w:styleId="ListParagraph">
    <w:name w:val="List Paragraph"/>
    <w:basedOn w:val="Normal"/>
    <w:uiPriority w:val="72"/>
    <w:qFormat/>
    <w:rsid w:val="008A3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857177FB6D4B8BCCDA827740C815" ma:contentTypeVersion="15" ma:contentTypeDescription="Create a new document." ma:contentTypeScope="" ma:versionID="744bdc2275112665b95c8c1de6f65e4b">
  <xsd:schema xmlns:xsd="http://www.w3.org/2001/XMLSchema" xmlns:xs="http://www.w3.org/2001/XMLSchema" xmlns:p="http://schemas.microsoft.com/office/2006/metadata/properties" xmlns:ns2="eb4fd130-0a09-42e5-9582-104d640f180f" xmlns:ns3="e4c3b371-71fb-4935-b163-1475e78228dd" targetNamespace="http://schemas.microsoft.com/office/2006/metadata/properties" ma:root="true" ma:fieldsID="ce8665b497b57196528b7c96c1fc8fc8" ns2:_="" ns3:_="">
    <xsd:import namespace="eb4fd130-0a09-42e5-9582-104d640f180f"/>
    <xsd:import namespace="e4c3b371-71fb-4935-b163-1475e7822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d130-0a09-42e5-9582-104d640f1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5751e7d-409d-4014-93c4-b191441be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3b371-71fb-4935-b163-1475e78228d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886d2a-5215-4b90-9b78-3efb1a1dec56}" ma:internalName="TaxCatchAll" ma:showField="CatchAllData" ma:web="e4c3b371-71fb-4935-b163-1475e7822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fd130-0a09-42e5-9582-104d640f180f">
      <Terms xmlns="http://schemas.microsoft.com/office/infopath/2007/PartnerControls"/>
    </lcf76f155ced4ddcb4097134ff3c332f>
    <TaxCatchAll xmlns="e4c3b371-71fb-4935-b163-1475e78228dd" xsi:nil="true"/>
  </documentManagement>
</p:properties>
</file>

<file path=customXml/itemProps1.xml><?xml version="1.0" encoding="utf-8"?>
<ds:datastoreItem xmlns:ds="http://schemas.openxmlformats.org/officeDocument/2006/customXml" ds:itemID="{C57DADBD-5BE3-475E-9D11-0DBAD265A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8EDA1-1CBC-4DE1-B5A1-5CB5B661BF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ADA942-6662-4BD3-BE5D-CF31C7031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d130-0a09-42e5-9582-104d640f180f"/>
    <ds:schemaRef ds:uri="e4c3b371-71fb-4935-b163-1475e7822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6C2D9-40F0-43D4-A656-BC77617A432A}">
  <ds:schemaRefs>
    <ds:schemaRef ds:uri="http://schemas.microsoft.com/office/2006/metadata/properties"/>
    <ds:schemaRef ds:uri="http://schemas.microsoft.com/office/infopath/2007/PartnerControls"/>
    <ds:schemaRef ds:uri="eb4fd130-0a09-42e5-9582-104d640f180f"/>
    <ds:schemaRef ds:uri="e4c3b371-71fb-4935-b163-1475e78228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O'Connor</dc:creator>
  <cp:keywords/>
  <dc:description/>
  <cp:lastModifiedBy>Teresa Gallagher</cp:lastModifiedBy>
  <cp:revision>62</cp:revision>
  <dcterms:created xsi:type="dcterms:W3CDTF">2023-05-18T13:54:00Z</dcterms:created>
  <dcterms:modified xsi:type="dcterms:W3CDTF">2023-05-18T15:44:00Z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0x0101003076857177FB6D4B8BCCDA827740C815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